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center"/>
        <w:rPr>
          <w:rFonts w:ascii="Times New Roman" w:hAnsi="Times New Roman" w:cs="Times New Roman"/>
          <w:b/>
          <w:bCs/>
        </w:rPr>
      </w:pPr>
      <w:r w:rsidRPr="003957FF">
        <w:rPr>
          <w:rFonts w:ascii="Times New Roman" w:hAnsi="Times New Roman" w:cs="Times New Roman"/>
          <w:b/>
          <w:bCs/>
        </w:rPr>
        <w:t>Iqtisodiy  axborot rеsurslar</w:t>
      </w:r>
      <w:r w:rsidRPr="003957FF">
        <w:rPr>
          <w:rFonts w:ascii="Times New Roman" w:hAnsi="Times New Roman" w:cs="Times New Roman"/>
          <w:b/>
          <w:bCs/>
          <w:lang w:val="en-US"/>
        </w:rPr>
        <w:t>i</w:t>
      </w:r>
      <w:r w:rsidRPr="003957FF">
        <w:rPr>
          <w:rFonts w:ascii="Times New Roman" w:hAnsi="Times New Roman" w:cs="Times New Roman"/>
          <w:b/>
          <w:bCs/>
        </w:rPr>
        <w:t xml:space="preserve"> axborot 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center"/>
        <w:rPr>
          <w:rFonts w:ascii="Times New Roman" w:hAnsi="Times New Roman" w:cs="Times New Roman"/>
          <w:b/>
          <w:bCs/>
        </w:rPr>
      </w:pPr>
      <w:r w:rsidRPr="003957FF">
        <w:rPr>
          <w:rFonts w:ascii="Times New Roman" w:hAnsi="Times New Roman" w:cs="Times New Roman"/>
          <w:b/>
          <w:bCs/>
        </w:rPr>
        <w:t>tеxnologiyasining asosi sifatida.</w:t>
      </w:r>
    </w:p>
    <w:p w:rsidR="00EF58BA" w:rsidRPr="008D4328" w:rsidRDefault="00EF58BA" w:rsidP="00EF58BA">
      <w:pPr>
        <w:pStyle w:val="3"/>
        <w:tabs>
          <w:tab w:val="left" w:pos="851"/>
        </w:tabs>
        <w:ind w:left="0" w:firstLine="600"/>
        <w:jc w:val="center"/>
        <w:rPr>
          <w:rFonts w:ascii="Times New Roman" w:hAnsi="Times New Roman" w:cs="Times New Roman"/>
          <w:b/>
          <w:bCs/>
        </w:rPr>
      </w:pPr>
    </w:p>
    <w:p w:rsidR="00EF58BA" w:rsidRDefault="00EF58BA" w:rsidP="00EF58BA">
      <w:pPr>
        <w:pStyle w:val="3"/>
        <w:tabs>
          <w:tab w:val="left" w:pos="851"/>
        </w:tabs>
        <w:ind w:left="0" w:firstLine="600"/>
        <w:jc w:val="center"/>
        <w:rPr>
          <w:rFonts w:ascii="Times New Roman" w:hAnsi="Times New Roman" w:cs="Times New Roman"/>
          <w:b/>
          <w:bCs/>
          <w:lang w:val="en-GB"/>
        </w:rPr>
      </w:pPr>
      <w:r w:rsidRPr="003957FF">
        <w:rPr>
          <w:rFonts w:ascii="Times New Roman" w:hAnsi="Times New Roman" w:cs="Times New Roman"/>
          <w:b/>
          <w:bCs/>
          <w:lang w:val="en-GB"/>
        </w:rPr>
        <w:t>R</w:t>
      </w:r>
      <w:r w:rsidRPr="003957FF">
        <w:rPr>
          <w:rFonts w:ascii="Times New Roman" w:hAnsi="Times New Roman" w:cs="Times New Roman"/>
          <w:b/>
          <w:bCs/>
        </w:rPr>
        <w:t>е</w:t>
      </w:r>
      <w:r w:rsidRPr="003957FF">
        <w:rPr>
          <w:rFonts w:ascii="Times New Roman" w:hAnsi="Times New Roman" w:cs="Times New Roman"/>
          <w:b/>
          <w:bCs/>
          <w:lang w:val="en-GB"/>
        </w:rPr>
        <w:t>ja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center"/>
        <w:rPr>
          <w:rFonts w:ascii="Times New Roman" w:hAnsi="Times New Roman" w:cs="Times New Roman"/>
          <w:b/>
          <w:bCs/>
          <w:lang w:val="en-GB"/>
        </w:rPr>
      </w:pPr>
    </w:p>
    <w:p w:rsidR="00EF58BA" w:rsidRPr="003957FF" w:rsidRDefault="00EF58BA" w:rsidP="00EF58BA">
      <w:pPr>
        <w:pStyle w:val="3"/>
        <w:numPr>
          <w:ilvl w:val="0"/>
          <w:numId w:val="1"/>
        </w:numPr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b/>
          <w:bCs/>
          <w:lang w:val="en-GB"/>
        </w:rPr>
      </w:pPr>
      <w:r w:rsidRPr="003957FF">
        <w:rPr>
          <w:rFonts w:ascii="Times New Roman" w:hAnsi="Times New Roman" w:cs="Times New Roman"/>
          <w:b/>
          <w:bCs/>
          <w:lang w:val="en-GB"/>
        </w:rPr>
        <w:t>Axborot xaqida tushuncha, uning turlari, xususiyatlari.</w:t>
      </w:r>
    </w:p>
    <w:p w:rsidR="00EF58BA" w:rsidRPr="003957FF" w:rsidRDefault="00EF58BA" w:rsidP="00EF58BA">
      <w:pPr>
        <w:pStyle w:val="3"/>
        <w:numPr>
          <w:ilvl w:val="0"/>
          <w:numId w:val="1"/>
        </w:numPr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b/>
          <w:bCs/>
          <w:lang w:val="en-GB"/>
        </w:rPr>
      </w:pPr>
      <w:r w:rsidRPr="003957FF">
        <w:rPr>
          <w:rFonts w:ascii="Times New Roman" w:hAnsi="Times New Roman" w:cs="Times New Roman"/>
          <w:b/>
          <w:bCs/>
          <w:lang w:val="en-GB"/>
        </w:rPr>
        <w:t>Iqtisodiy axborotning ta'rifi va o`lchov birliklari.</w:t>
      </w:r>
    </w:p>
    <w:p w:rsidR="00EF58BA" w:rsidRPr="003957FF" w:rsidRDefault="00EF58BA" w:rsidP="00EF58BA">
      <w:pPr>
        <w:pStyle w:val="3"/>
        <w:numPr>
          <w:ilvl w:val="0"/>
          <w:numId w:val="1"/>
        </w:numPr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b/>
          <w:bCs/>
          <w:lang w:val="en-GB"/>
        </w:rPr>
      </w:pPr>
      <w:r w:rsidRPr="003957FF">
        <w:rPr>
          <w:rFonts w:ascii="Times New Roman" w:hAnsi="Times New Roman" w:cs="Times New Roman"/>
          <w:b/>
          <w:bCs/>
          <w:lang w:val="en-GB"/>
        </w:rPr>
        <w:t>Iqtisodiy axbrotning tuzilishi va turkumlanishi.</w:t>
      </w:r>
    </w:p>
    <w:p w:rsidR="00EF58BA" w:rsidRPr="003957FF" w:rsidRDefault="00EF58BA" w:rsidP="00EF58BA">
      <w:pPr>
        <w:pStyle w:val="3"/>
        <w:numPr>
          <w:ilvl w:val="0"/>
          <w:numId w:val="1"/>
        </w:numPr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b/>
          <w:bCs/>
          <w:lang w:val="en-GB"/>
        </w:rPr>
      </w:pPr>
      <w:r w:rsidRPr="003957FF">
        <w:rPr>
          <w:rFonts w:ascii="Times New Roman" w:hAnsi="Times New Roman" w:cs="Times New Roman"/>
          <w:b/>
          <w:bCs/>
          <w:lang w:val="en-GB"/>
        </w:rPr>
        <w:t>Iqtisodiy axborotni qayta ishlash jarayonlari.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b/>
          <w:bCs/>
          <w:lang w:val="en-GB"/>
        </w:rPr>
      </w:pPr>
      <w:r w:rsidRPr="003957FF">
        <w:rPr>
          <w:rFonts w:ascii="Times New Roman" w:hAnsi="Times New Roman" w:cs="Times New Roman"/>
          <w:b/>
          <w:bCs/>
          <w:lang w:val="en-GB"/>
        </w:rPr>
        <w:t>Axborot xaqida tushuncha, uning turlari, xususiyatlari.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«Axborot» so`zi kutilayotgan yoki bo`lib o`tgan voq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a, xodisalar to`g`risidagi ma'lumotlarni bildiradi.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Kundalik turmushda har bir mutaxassis turli xil axborotlar bilan ish yuritadi. Axborot tushunchasi bir qancha fanlarda turlicha izohlangan. Masalan: falsafada axborot inson ongiga ta'sir etib, ob'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ktiv r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allikni aks ettiruvchi va harakatlantiruvchi kat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goriya sifatida ishlatiladi.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Kib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rn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tika, informatika fanida axborot voq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a - xodisa to`g`risidagi bilimlarni oshirish yoki noaniqlikni kamaytirish m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zoni sifatida qo`llaniladi.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Kompyut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rlarni ishlatish faoliyatida esa axborotdan boshqarish funksiyalarini amalga oshiruvchi ob'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kt sifatida foydalaniladi. Axborot tushunchasi ma'lumot tushunchasi bilan uzviy bog`langan, l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kin har qanday ma'lumot axborot bo`lav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rmaydi. Masalan: olma d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sak, bir n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cha xil ma'noni tushunish mumkin: qizil olma d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ganda, m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vaning ma'lum bir rangi tushuniladi, d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mak barcha ma'lumotlar axborotga aylanishi uchun voq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a - xodisa to`g`risidagi butun xususiyatlarni ifodalashi lozim.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Hozirgi kunda barcha axborotlarni nisbiy holda quyidagi turlarga ajratish mumkin:</w:t>
      </w:r>
    </w:p>
    <w:p w:rsidR="00EF58BA" w:rsidRPr="003957FF" w:rsidRDefault="00EF58BA" w:rsidP="00EF58BA">
      <w:pPr>
        <w:pStyle w:val="3"/>
        <w:numPr>
          <w:ilvl w:val="0"/>
          <w:numId w:val="2"/>
        </w:numPr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US"/>
        </w:rPr>
        <w:t>t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xnik axborot;</w:t>
      </w:r>
    </w:p>
    <w:p w:rsidR="00EF58BA" w:rsidRPr="003957FF" w:rsidRDefault="00EF58BA" w:rsidP="00EF58BA">
      <w:pPr>
        <w:pStyle w:val="3"/>
        <w:numPr>
          <w:ilvl w:val="0"/>
          <w:numId w:val="2"/>
        </w:numPr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agrobiologik axborot;</w:t>
      </w:r>
    </w:p>
    <w:p w:rsidR="00EF58BA" w:rsidRPr="003957FF" w:rsidRDefault="00EF58BA" w:rsidP="00EF58BA">
      <w:pPr>
        <w:pStyle w:val="3"/>
        <w:numPr>
          <w:ilvl w:val="0"/>
          <w:numId w:val="2"/>
        </w:numPr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siyosiy axborot;</w:t>
      </w:r>
    </w:p>
    <w:p w:rsidR="00EF58BA" w:rsidRPr="003957FF" w:rsidRDefault="00EF58BA" w:rsidP="00EF58BA">
      <w:pPr>
        <w:pStyle w:val="3"/>
        <w:numPr>
          <w:ilvl w:val="0"/>
          <w:numId w:val="2"/>
        </w:numPr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 xml:space="preserve">xuquqiy axborot; </w:t>
      </w:r>
    </w:p>
    <w:p w:rsidR="00EF58BA" w:rsidRPr="003957FF" w:rsidRDefault="00EF58BA" w:rsidP="00EF58BA">
      <w:pPr>
        <w:pStyle w:val="3"/>
        <w:numPr>
          <w:ilvl w:val="0"/>
          <w:numId w:val="2"/>
        </w:numPr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iqtisodiy axborot va boshqalar.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Axborotning turlari o`zaro bog`liq bo`lib, bir-birini to`ldirib boradi. Bu axborotlar ichida iqtisodiy axborot asosiy hisoblanib, ular xajmining 80% ni tashkil qiladi.</w:t>
      </w:r>
    </w:p>
    <w:p w:rsidR="00EF58BA" w:rsidRPr="003957FF" w:rsidRDefault="00EF58BA" w:rsidP="00EF58BA">
      <w:pPr>
        <w:pStyle w:val="3"/>
        <w:numPr>
          <w:ilvl w:val="1"/>
          <w:numId w:val="2"/>
        </w:numPr>
        <w:tabs>
          <w:tab w:val="clear" w:pos="2007"/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Barcha axborotlar quyidagi xususiyatlarga ega:</w:t>
      </w:r>
    </w:p>
    <w:p w:rsidR="00EF58BA" w:rsidRPr="003957FF" w:rsidRDefault="00EF58BA" w:rsidP="00EF58BA">
      <w:pPr>
        <w:pStyle w:val="3"/>
        <w:numPr>
          <w:ilvl w:val="1"/>
          <w:numId w:val="2"/>
        </w:numPr>
        <w:tabs>
          <w:tab w:val="clear" w:pos="2007"/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Uzluksiz xosil bo`lishi.</w:t>
      </w:r>
    </w:p>
    <w:p w:rsidR="00EF58BA" w:rsidRPr="003957FF" w:rsidRDefault="00EF58BA" w:rsidP="00EF58BA">
      <w:pPr>
        <w:pStyle w:val="3"/>
        <w:numPr>
          <w:ilvl w:val="1"/>
          <w:numId w:val="2"/>
        </w:numPr>
        <w:tabs>
          <w:tab w:val="clear" w:pos="2007"/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Harf raqamlarda ifodalanishi.</w:t>
      </w:r>
    </w:p>
    <w:p w:rsidR="00EF58BA" w:rsidRPr="003957FF" w:rsidRDefault="00EF58BA" w:rsidP="00EF58BA">
      <w:pPr>
        <w:pStyle w:val="3"/>
        <w:numPr>
          <w:ilvl w:val="1"/>
          <w:numId w:val="2"/>
        </w:numPr>
        <w:tabs>
          <w:tab w:val="clear" w:pos="2007"/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Diskr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t harakt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rdaligi.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Yig`ish, uzatish, qayta ishlash va boshqa amallarni bajarish mumkinligi.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b/>
          <w:bCs/>
          <w:lang w:val="en-GB"/>
        </w:rPr>
      </w:pPr>
      <w:r w:rsidRPr="003957FF">
        <w:rPr>
          <w:rFonts w:ascii="Times New Roman" w:hAnsi="Times New Roman" w:cs="Times New Roman"/>
          <w:b/>
          <w:bCs/>
          <w:lang w:val="en-GB"/>
        </w:rPr>
        <w:t>Iqtisodiy axborotning ta'rifi va o`lchov birliklari.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Ta'rif.</w:t>
      </w:r>
      <w:r w:rsidRPr="003957FF">
        <w:rPr>
          <w:rFonts w:ascii="Times New Roman" w:hAnsi="Times New Roman" w:cs="Times New Roman"/>
          <w:lang w:val="en-GB"/>
        </w:rPr>
        <w:tab/>
        <w:t>Iqtisodiy axborot d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 xml:space="preserve">b, halq xo`jaligi tarmoqlarining iqtisodiy va moliyaviy faoliyatlarini ifodalovchi ma'lumotlar to`plamiga aytiladi. 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Iqtisodiy axborotni o`lchashda turli xil birliklardan foydalanish mumkin.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lastRenderedPageBreak/>
        <w:t>Masalan: Axborotlarni yig`ish, qayta ishlash va saqlashda bit, bayt,  Kilobayt, M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gabayt o`lchov birliklaridan foydalaniladi.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EF58BA" w:rsidRPr="003957FF" w:rsidRDefault="00EF58BA" w:rsidP="00EF58BA">
      <w:pPr>
        <w:pStyle w:val="3"/>
        <w:ind w:left="0" w:firstLine="600"/>
        <w:jc w:val="center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 xml:space="preserve">1 bayt </w:t>
      </w:r>
      <w:r>
        <w:rPr>
          <w:rFonts w:ascii="Times New Roman" w:hAnsi="Times New Roman" w:cs="Times New Roman"/>
          <w:lang w:val="en-GB"/>
        </w:rPr>
        <w:t>=</w:t>
      </w:r>
      <w:r w:rsidRPr="003957FF">
        <w:rPr>
          <w:rFonts w:ascii="Times New Roman" w:hAnsi="Times New Roman" w:cs="Times New Roman"/>
          <w:lang w:val="en-GB"/>
        </w:rPr>
        <w:t xml:space="preserve"> 8 bit</w:t>
      </w:r>
    </w:p>
    <w:p w:rsidR="00EF58BA" w:rsidRPr="003957FF" w:rsidRDefault="00EF58BA" w:rsidP="00EF58BA">
      <w:pPr>
        <w:pStyle w:val="3"/>
        <w:ind w:left="0" w:firstLine="600"/>
        <w:jc w:val="center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 xml:space="preserve">1 Kbayt </w:t>
      </w:r>
      <w:r>
        <w:rPr>
          <w:rFonts w:ascii="Times New Roman" w:hAnsi="Times New Roman" w:cs="Times New Roman"/>
          <w:lang w:val="en-GB"/>
        </w:rPr>
        <w:t>=</w:t>
      </w:r>
      <w:r w:rsidRPr="003957FF">
        <w:rPr>
          <w:rFonts w:ascii="Times New Roman" w:hAnsi="Times New Roman" w:cs="Times New Roman"/>
          <w:lang w:val="en-GB"/>
        </w:rPr>
        <w:t xml:space="preserve"> 1024 bayt</w:t>
      </w:r>
    </w:p>
    <w:p w:rsidR="00EF58BA" w:rsidRPr="003957FF" w:rsidRDefault="00EF58BA" w:rsidP="00EF58BA">
      <w:pPr>
        <w:pStyle w:val="3"/>
        <w:ind w:left="0" w:firstLine="600"/>
        <w:jc w:val="center"/>
        <w:rPr>
          <w:rFonts w:ascii="Times New Roman" w:hAnsi="Times New Roman" w:cs="Times New Roman"/>
          <w:lang w:val="en-GB"/>
        </w:rPr>
      </w:pP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Qayd qilish jarayoniga ko`ra axborotning o`lchov birligi sifatida b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lgi, so`z, jumla, abzats va boshqa birliklardan foydalanish mumkin.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Axborotni uzatish va qabul qilishda BODO kattaligidan foydalaniladi. 1 Bodo 1 simvolga t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ng.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b/>
          <w:bCs/>
          <w:lang w:val="en-GB"/>
        </w:rPr>
      </w:pPr>
      <w:r w:rsidRPr="003957FF">
        <w:rPr>
          <w:rFonts w:ascii="Times New Roman" w:hAnsi="Times New Roman" w:cs="Times New Roman"/>
          <w:b/>
          <w:bCs/>
          <w:lang w:val="en-GB"/>
        </w:rPr>
        <w:t>Iqtisodiy axborotning tuzilishi va turkumlanishi.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Iqtisodiy axborot tuzilish nuqtai nazaridan ikkiga bo`linadi:</w:t>
      </w:r>
    </w:p>
    <w:p w:rsidR="00EF58BA" w:rsidRPr="003957FF" w:rsidRDefault="00EF58BA" w:rsidP="00EF58BA">
      <w:pPr>
        <w:pStyle w:val="3"/>
        <w:numPr>
          <w:ilvl w:val="0"/>
          <w:numId w:val="3"/>
        </w:numPr>
        <w:tabs>
          <w:tab w:val="clear" w:pos="1287"/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Fizik tuzilish</w:t>
      </w:r>
    </w:p>
    <w:p w:rsidR="00EF58BA" w:rsidRPr="003957FF" w:rsidRDefault="00EF58BA" w:rsidP="00EF58BA">
      <w:pPr>
        <w:pStyle w:val="3"/>
        <w:numPr>
          <w:ilvl w:val="0"/>
          <w:numId w:val="3"/>
        </w:numPr>
        <w:tabs>
          <w:tab w:val="clear" w:pos="1287"/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Mantiqiy tuzilish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Fizik tuzilish iqtisodiy axborotni turli xil tashuvchilar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 xml:space="preserve">da joylashishini ifodalaydi. 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Mantiqiy tuzilish esa axborot bo`laklari o`rtasidagi o`zaro munosabatlarini ifodalaydi.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Fizik tuzilishni o`rganish uchun informatika sohasiga t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gishli bo`lgan maxsus fanlarni o`rganish talab qilinadi. Shuning uchun ham biz mantikiy tuzilishni o`rganish bilan ch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garalanamiz.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Mantiqiy tuzilishga ko`ra axborot quyidagi bo`laklardan tashkil topadi:</w:t>
      </w:r>
    </w:p>
    <w:p w:rsidR="00EF58BA" w:rsidRPr="003957FF" w:rsidRDefault="00EF58BA" w:rsidP="00EF58BA">
      <w:pPr>
        <w:pStyle w:val="3"/>
        <w:numPr>
          <w:ilvl w:val="0"/>
          <w:numId w:val="4"/>
        </w:numPr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axborot tizimi;</w:t>
      </w:r>
    </w:p>
    <w:p w:rsidR="00EF58BA" w:rsidRPr="003957FF" w:rsidRDefault="00EF58BA" w:rsidP="00EF58BA">
      <w:pPr>
        <w:pStyle w:val="3"/>
        <w:numPr>
          <w:ilvl w:val="0"/>
          <w:numId w:val="4"/>
        </w:numPr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axborot oqimi;</w:t>
      </w:r>
    </w:p>
    <w:p w:rsidR="00EF58BA" w:rsidRPr="003957FF" w:rsidRDefault="00EF58BA" w:rsidP="00EF58BA">
      <w:pPr>
        <w:pStyle w:val="3"/>
        <w:numPr>
          <w:ilvl w:val="0"/>
          <w:numId w:val="4"/>
        </w:numPr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axborot massivi;</w:t>
      </w:r>
    </w:p>
    <w:p w:rsidR="00EF58BA" w:rsidRPr="003957FF" w:rsidRDefault="00EF58BA" w:rsidP="00EF58BA">
      <w:pPr>
        <w:pStyle w:val="3"/>
        <w:numPr>
          <w:ilvl w:val="0"/>
          <w:numId w:val="4"/>
        </w:numPr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ko`rsatkich;</w:t>
      </w:r>
    </w:p>
    <w:p w:rsidR="00EF58BA" w:rsidRPr="003957FF" w:rsidRDefault="00EF58BA" w:rsidP="00EF58BA">
      <w:pPr>
        <w:pStyle w:val="3"/>
        <w:numPr>
          <w:ilvl w:val="0"/>
          <w:numId w:val="4"/>
        </w:numPr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r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kvizit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Iqtisodiy axborotning eng kichik bo`lagi r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kvizit hisoblanib, u ikki xil bo’ladi:</w:t>
      </w:r>
    </w:p>
    <w:p w:rsidR="00EF58BA" w:rsidRPr="003957FF" w:rsidRDefault="00EF58BA" w:rsidP="00EF58BA">
      <w:pPr>
        <w:pStyle w:val="3"/>
        <w:numPr>
          <w:ilvl w:val="1"/>
          <w:numId w:val="4"/>
        </w:numPr>
        <w:tabs>
          <w:tab w:val="clear" w:pos="2007"/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R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kvizit b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lgi.</w:t>
      </w:r>
    </w:p>
    <w:p w:rsidR="00EF58BA" w:rsidRPr="003957FF" w:rsidRDefault="00EF58BA" w:rsidP="00EF58BA">
      <w:pPr>
        <w:pStyle w:val="3"/>
        <w:numPr>
          <w:ilvl w:val="1"/>
          <w:numId w:val="4"/>
        </w:numPr>
        <w:tabs>
          <w:tab w:val="clear" w:pos="2007"/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R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kvizit asos.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R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kvizit b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lgi axborotning sifat tomonini harakt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rlaydi, so`zlar yordamida ifodalanadi va mantiqiy amallarni bajaradi. Masalan: tovarning nomi, op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ratsiya turi.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R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kvizit asos axborotning miqdor tomonlarini harakt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rlaydi, raqamlar yordamida ifodalanadi va arifm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tik amallarni bajaradi. Masalan: 10, 250, 1000.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R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kvizitlar birgalikda axborotning yuqori bo`lagi - ko`rsatkichni tashkil qiladi. Masalaga t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gishli bo`lgan bir xil ko`rsatkichlar axborot massivlarini tashkil qiladi.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Axborot massivlari axborot oqimini, oqimlar esa axborot tizimi sist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masini tashkil qiladi.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Hozirgi kunga qadar iqtisodiy axborot turkumlanishining yagona tizimi yaratilgan emas. Umumiy holda iqtisodiy axborot quyidagi b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lgilarga ko`ra guruxlarga ajratiladi.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Boshqarish funksiyalariga ko`ra: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lastRenderedPageBreak/>
        <w:t>a) r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jalashtirish,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b) hisobot olish,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v) nazorat qilish,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g) iqtisodiy tahlil.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kabi axborot guruxlariga bo`linadi.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Faoliyat ko`rsatish sohasiga ko`ra: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a) qishloq xo`jaligi;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b) sanoat;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v) savdo;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g) transport;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d) aloqa.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va boshqa axborot guruxlariga bo`linadi.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Turg`unlik darajasiga ko`ra: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a) doimiy,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b) shartli doimiy,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v) o`zgaruvchan.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axborotlarga bo`linadi.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Iqtisodiy axborotning turgunlik darajasi quyidagicha aniqlanadi.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both"/>
        <w:rPr>
          <w:rFonts w:ascii="Times New Roman" w:hAnsi="Times New Roman" w:cs="Times New Roman"/>
          <w:lang w:val="en-US"/>
        </w:rPr>
      </w:pPr>
      <w:r w:rsidRPr="003957FF">
        <w:rPr>
          <w:rFonts w:ascii="Times New Roman" w:hAnsi="Times New Roman" w:cs="Times New Roman"/>
          <w:lang w:val="en-US"/>
        </w:rPr>
        <w:tab/>
      </w:r>
      <w:r w:rsidRPr="003957FF">
        <w:rPr>
          <w:rFonts w:ascii="Times New Roman" w:hAnsi="Times New Roman" w:cs="Times New Roman"/>
          <w:lang w:val="en-US"/>
        </w:rPr>
        <w:tab/>
      </w:r>
      <w:r w:rsidRPr="003957FF">
        <w:rPr>
          <w:rFonts w:ascii="Times New Roman" w:hAnsi="Times New Roman" w:cs="Times New Roman"/>
          <w:lang w:val="en-US"/>
        </w:rPr>
        <w:tab/>
      </w:r>
      <w:r w:rsidRPr="003957FF">
        <w:rPr>
          <w:rFonts w:ascii="Times New Roman" w:hAnsi="Times New Roman" w:cs="Times New Roman"/>
          <w:lang w:val="en-US"/>
        </w:rPr>
        <w:tab/>
      </w:r>
      <w:r w:rsidRPr="003957FF">
        <w:rPr>
          <w:rFonts w:ascii="Times New Roman" w:hAnsi="Times New Roman" w:cs="Times New Roman"/>
          <w:lang w:val="en-US"/>
        </w:rPr>
        <w:tab/>
      </w:r>
      <w:r w:rsidRPr="003957FF">
        <w:rPr>
          <w:rFonts w:ascii="Times New Roman" w:hAnsi="Times New Roman" w:cs="Times New Roman"/>
          <w:lang w:val="en-US"/>
        </w:rPr>
        <w:tab/>
        <w:t xml:space="preserve">   Q</w:t>
      </w:r>
      <w:r w:rsidRPr="003957FF">
        <w:rPr>
          <w:rFonts w:ascii="Times New Roman" w:hAnsi="Times New Roman" w:cs="Times New Roman"/>
          <w:lang w:val="en-GB"/>
        </w:rPr>
        <w:t xml:space="preserve"> </w:t>
      </w:r>
      <w:r w:rsidRPr="003957FF">
        <w:rPr>
          <w:rFonts w:ascii="Times New Roman" w:hAnsi="Times New Roman" w:cs="Times New Roman"/>
          <w:vertAlign w:val="subscript"/>
          <w:lang w:val="en-US"/>
        </w:rPr>
        <w:t>um</w:t>
      </w:r>
      <w:r w:rsidRPr="003957FF">
        <w:rPr>
          <w:rFonts w:ascii="Times New Roman" w:hAnsi="Times New Roman" w:cs="Times New Roman"/>
          <w:lang w:val="en-GB"/>
        </w:rPr>
        <w:t xml:space="preserve"> - </w:t>
      </w:r>
      <w:r w:rsidRPr="003957FF">
        <w:rPr>
          <w:rFonts w:ascii="Times New Roman" w:hAnsi="Times New Roman" w:cs="Times New Roman"/>
          <w:lang w:val="en-US"/>
        </w:rPr>
        <w:t>Q</w:t>
      </w:r>
      <w:r w:rsidRPr="003957FF">
        <w:rPr>
          <w:rFonts w:ascii="Times New Roman" w:hAnsi="Times New Roman" w:cs="Times New Roman"/>
          <w:lang w:val="en-GB"/>
        </w:rPr>
        <w:t xml:space="preserve"> </w:t>
      </w:r>
      <w:r w:rsidRPr="003957FF">
        <w:rPr>
          <w:rFonts w:ascii="Times New Roman" w:hAnsi="Times New Roman" w:cs="Times New Roman"/>
          <w:vertAlign w:val="subscript"/>
          <w:lang w:val="en-US"/>
        </w:rPr>
        <w:t>o’z</w:t>
      </w:r>
    </w:p>
    <w:p w:rsidR="00EF58BA" w:rsidRPr="003957FF" w:rsidRDefault="00EF58BA" w:rsidP="00EF58BA">
      <w:pPr>
        <w:pStyle w:val="3"/>
        <w:tabs>
          <w:tab w:val="left" w:pos="851"/>
        </w:tabs>
        <w:ind w:left="0" w:firstLine="600"/>
        <w:jc w:val="center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Ò</w:t>
      </w:r>
      <w:r w:rsidRPr="003957FF">
        <w:rPr>
          <w:rFonts w:ascii="Times New Roman" w:hAnsi="Times New Roman" w:cs="Times New Roman"/>
          <w:vertAlign w:val="subscript"/>
          <w:lang w:val="en-US"/>
        </w:rPr>
        <w:t>d</w:t>
      </w:r>
      <w:r w:rsidRPr="003957FF">
        <w:rPr>
          <w:rFonts w:ascii="Times New Roman" w:hAnsi="Times New Roman" w:cs="Times New Roman"/>
          <w:lang w:val="en-GB"/>
        </w:rPr>
        <w:t xml:space="preserve"> = -----------------</w:t>
      </w:r>
    </w:p>
    <w:p w:rsidR="00EF58BA" w:rsidRPr="003957FF" w:rsidRDefault="00EF58BA" w:rsidP="00EF58BA">
      <w:pPr>
        <w:pStyle w:val="4"/>
        <w:tabs>
          <w:tab w:val="left" w:pos="851"/>
        </w:tabs>
        <w:ind w:left="0" w:firstLine="600"/>
        <w:jc w:val="center"/>
        <w:rPr>
          <w:rFonts w:ascii="Times New Roman" w:hAnsi="Times New Roman" w:cs="Times New Roman"/>
          <w:lang w:val="en-US"/>
        </w:rPr>
      </w:pPr>
      <w:r w:rsidRPr="003957FF">
        <w:rPr>
          <w:rFonts w:ascii="Times New Roman" w:hAnsi="Times New Roman" w:cs="Times New Roman"/>
          <w:lang w:val="en-US"/>
        </w:rPr>
        <w:t xml:space="preserve">     Q</w:t>
      </w:r>
      <w:r w:rsidRPr="003957FF">
        <w:rPr>
          <w:rFonts w:ascii="Times New Roman" w:hAnsi="Times New Roman" w:cs="Times New Roman"/>
          <w:lang w:val="en-GB"/>
        </w:rPr>
        <w:t xml:space="preserve"> </w:t>
      </w:r>
      <w:r w:rsidRPr="003957FF">
        <w:rPr>
          <w:rFonts w:ascii="Times New Roman" w:hAnsi="Times New Roman" w:cs="Times New Roman"/>
          <w:vertAlign w:val="subscript"/>
          <w:lang w:val="en-US"/>
        </w:rPr>
        <w:t>um</w:t>
      </w:r>
    </w:p>
    <w:p w:rsidR="00EF58BA" w:rsidRPr="003957FF" w:rsidRDefault="00EF58BA" w:rsidP="00EF58BA">
      <w:pPr>
        <w:pStyle w:val="a3"/>
        <w:tabs>
          <w:tab w:val="left" w:pos="851"/>
        </w:tabs>
        <w:spacing w:after="0"/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EF58BA" w:rsidRPr="003957FF" w:rsidRDefault="00EF58BA" w:rsidP="00EF58BA">
      <w:pPr>
        <w:pStyle w:val="a3"/>
        <w:tabs>
          <w:tab w:val="left" w:pos="851"/>
        </w:tabs>
        <w:spacing w:after="0"/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Agar turg`unlik darajasi</w:t>
      </w:r>
    </w:p>
    <w:p w:rsidR="00EF58BA" w:rsidRPr="003957FF" w:rsidRDefault="00EF58BA" w:rsidP="00EF58BA">
      <w:pPr>
        <w:pStyle w:val="a3"/>
        <w:tabs>
          <w:tab w:val="left" w:pos="851"/>
        </w:tabs>
        <w:spacing w:after="0"/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T</w:t>
      </w:r>
      <w:r w:rsidRPr="003957FF">
        <w:rPr>
          <w:rFonts w:ascii="Times New Roman" w:hAnsi="Times New Roman" w:cs="Times New Roman"/>
          <w:vertAlign w:val="subscript"/>
          <w:lang w:val="en-GB"/>
        </w:rPr>
        <w:t>d</w:t>
      </w:r>
      <w:r w:rsidRPr="003957FF">
        <w:rPr>
          <w:rFonts w:ascii="Times New Roman" w:hAnsi="Times New Roman" w:cs="Times New Roman"/>
          <w:lang w:val="en-GB"/>
        </w:rPr>
        <w:t xml:space="preserve"> ( 0.85  bo`lsa, axborot doimiy hisoblanadi.</w:t>
      </w:r>
    </w:p>
    <w:p w:rsidR="00EF58BA" w:rsidRPr="003957FF" w:rsidRDefault="00EF58BA" w:rsidP="00EF58BA">
      <w:pPr>
        <w:pStyle w:val="a3"/>
        <w:tabs>
          <w:tab w:val="left" w:pos="851"/>
        </w:tabs>
        <w:spacing w:after="0"/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0.35  ( Td &lt; 0.85   shartli doimiy bo`ladi.</w:t>
      </w:r>
    </w:p>
    <w:p w:rsidR="00EF58BA" w:rsidRPr="003957FF" w:rsidRDefault="00EF58BA" w:rsidP="00EF58BA">
      <w:pPr>
        <w:pStyle w:val="a3"/>
        <w:tabs>
          <w:tab w:val="left" w:pos="851"/>
        </w:tabs>
        <w:spacing w:after="0"/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T</w:t>
      </w:r>
      <w:r w:rsidRPr="003957FF">
        <w:rPr>
          <w:rFonts w:ascii="Times New Roman" w:hAnsi="Times New Roman" w:cs="Times New Roman"/>
          <w:vertAlign w:val="subscript"/>
          <w:lang w:val="en-GB"/>
        </w:rPr>
        <w:t>d</w:t>
      </w:r>
      <w:r w:rsidRPr="003957FF">
        <w:rPr>
          <w:rFonts w:ascii="Times New Roman" w:hAnsi="Times New Roman" w:cs="Times New Roman"/>
          <w:lang w:val="en-GB"/>
        </w:rPr>
        <w:t xml:space="preserve"> &lt; 0.35  bo`lsa axborot o`zgaruvchan bo`ladi.</w:t>
      </w:r>
    </w:p>
    <w:p w:rsidR="00EF58BA" w:rsidRPr="003957FF" w:rsidRDefault="00EF58BA" w:rsidP="00EF58BA">
      <w:pPr>
        <w:pStyle w:val="a3"/>
        <w:tabs>
          <w:tab w:val="left" w:pos="851"/>
        </w:tabs>
        <w:spacing w:after="0"/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Ob'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ktga taalluqligiga ko`ra:</w:t>
      </w:r>
    </w:p>
    <w:p w:rsidR="00EF58BA" w:rsidRPr="003957FF" w:rsidRDefault="00EF58BA" w:rsidP="00EF58BA">
      <w:pPr>
        <w:pStyle w:val="a3"/>
        <w:tabs>
          <w:tab w:val="left" w:pos="851"/>
        </w:tabs>
        <w:spacing w:after="0"/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a) ichki, tashqi axborot;</w:t>
      </w:r>
    </w:p>
    <w:p w:rsidR="00EF58BA" w:rsidRPr="003957FF" w:rsidRDefault="00EF58BA" w:rsidP="00EF58BA">
      <w:pPr>
        <w:pStyle w:val="a3"/>
        <w:tabs>
          <w:tab w:val="left" w:pos="851"/>
        </w:tabs>
        <w:spacing w:after="0"/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b) kiruvchi, chiquvchi axborotlarga bo`linadi.</w:t>
      </w:r>
    </w:p>
    <w:p w:rsidR="00EF58BA" w:rsidRPr="003957FF" w:rsidRDefault="00EF58BA" w:rsidP="00EF58BA">
      <w:pPr>
        <w:pStyle w:val="a3"/>
        <w:tabs>
          <w:tab w:val="left" w:pos="851"/>
        </w:tabs>
        <w:spacing w:after="0"/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To`liqlik darajasiga ko`ra:</w:t>
      </w:r>
    </w:p>
    <w:p w:rsidR="00EF58BA" w:rsidRPr="003957FF" w:rsidRDefault="00EF58BA" w:rsidP="00EF58BA">
      <w:pPr>
        <w:pStyle w:val="a3"/>
        <w:tabs>
          <w:tab w:val="left" w:pos="851"/>
        </w:tabs>
        <w:spacing w:after="0"/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 xml:space="preserve">a) </w:t>
      </w:r>
      <w:r w:rsidRPr="003957FF">
        <w:rPr>
          <w:rFonts w:ascii="Times New Roman" w:hAnsi="Times New Roman" w:cs="Times New Roman"/>
        </w:rPr>
        <w:t>е</w:t>
      </w:r>
      <w:r w:rsidRPr="003957FF">
        <w:rPr>
          <w:rFonts w:ascii="Times New Roman" w:hAnsi="Times New Roman" w:cs="Times New Roman"/>
          <w:lang w:val="en-GB"/>
        </w:rPr>
        <w:t>tarli;</w:t>
      </w:r>
    </w:p>
    <w:p w:rsidR="00EF58BA" w:rsidRPr="003957FF" w:rsidRDefault="00EF58BA" w:rsidP="00EF58BA">
      <w:pPr>
        <w:pStyle w:val="a3"/>
        <w:tabs>
          <w:tab w:val="left" w:pos="851"/>
        </w:tabs>
        <w:spacing w:after="0"/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b) to`liq bo`lmagan;</w:t>
      </w:r>
    </w:p>
    <w:p w:rsidR="00EF58BA" w:rsidRPr="003957FF" w:rsidRDefault="00EF58BA" w:rsidP="00EF58BA">
      <w:pPr>
        <w:pStyle w:val="a3"/>
        <w:tabs>
          <w:tab w:val="left" w:pos="851"/>
        </w:tabs>
        <w:spacing w:after="0"/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v) ortiqcha axborotlarga bo`linadi.</w:t>
      </w:r>
    </w:p>
    <w:p w:rsidR="00EF58BA" w:rsidRPr="003957FF" w:rsidRDefault="00EF58BA" w:rsidP="00EF58BA">
      <w:pPr>
        <w:pStyle w:val="a3"/>
        <w:tabs>
          <w:tab w:val="left" w:pos="851"/>
        </w:tabs>
        <w:spacing w:after="0"/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Ifodalanish usuliga ko`ra:</w:t>
      </w:r>
    </w:p>
    <w:p w:rsidR="00EF58BA" w:rsidRPr="003957FF" w:rsidRDefault="00EF58BA" w:rsidP="00EF58BA">
      <w:pPr>
        <w:pStyle w:val="a3"/>
        <w:tabs>
          <w:tab w:val="left" w:pos="851"/>
        </w:tabs>
        <w:spacing w:after="0"/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a) harf raqamli;</w:t>
      </w:r>
    </w:p>
    <w:p w:rsidR="00EF58BA" w:rsidRPr="003957FF" w:rsidRDefault="00EF58BA" w:rsidP="00EF58BA">
      <w:pPr>
        <w:pStyle w:val="a3"/>
        <w:tabs>
          <w:tab w:val="left" w:pos="851"/>
        </w:tabs>
        <w:spacing w:after="0"/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b) jadvalli;</w:t>
      </w:r>
    </w:p>
    <w:p w:rsidR="00EF58BA" w:rsidRPr="003957FF" w:rsidRDefault="00EF58BA" w:rsidP="00EF58BA">
      <w:pPr>
        <w:pStyle w:val="a3"/>
        <w:tabs>
          <w:tab w:val="left" w:pos="851"/>
        </w:tabs>
        <w:spacing w:after="0"/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v) chizmali;</w:t>
      </w:r>
    </w:p>
    <w:p w:rsidR="00EF58BA" w:rsidRPr="003957FF" w:rsidRDefault="00EF58BA" w:rsidP="00EF58BA">
      <w:pPr>
        <w:pStyle w:val="a3"/>
        <w:tabs>
          <w:tab w:val="left" w:pos="851"/>
        </w:tabs>
        <w:spacing w:after="0"/>
        <w:ind w:left="0" w:firstLine="600"/>
        <w:jc w:val="both"/>
        <w:rPr>
          <w:rFonts w:ascii="Times New Roman" w:hAnsi="Times New Roman" w:cs="Times New Roman"/>
          <w:lang w:val="en-GB"/>
        </w:rPr>
      </w:pPr>
      <w:r w:rsidRPr="003957FF">
        <w:rPr>
          <w:rFonts w:ascii="Times New Roman" w:hAnsi="Times New Roman" w:cs="Times New Roman"/>
          <w:lang w:val="en-GB"/>
        </w:rPr>
        <w:t>g) signalli axborotga bo`linadi.</w:t>
      </w:r>
    </w:p>
    <w:p w:rsidR="00EF58BA" w:rsidRPr="003957FF" w:rsidRDefault="00EF58BA" w:rsidP="00EF58BA">
      <w:pPr>
        <w:tabs>
          <w:tab w:val="left" w:pos="600"/>
        </w:tabs>
        <w:ind w:firstLine="600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Axborotlarni qayta ishlash jarayonlari.</w:t>
      </w:r>
    </w:p>
    <w:p w:rsidR="00EF58BA" w:rsidRPr="003957FF" w:rsidRDefault="00EF58BA" w:rsidP="00EF58BA">
      <w:pPr>
        <w:tabs>
          <w:tab w:val="left" w:pos="600"/>
        </w:tabs>
        <w:ind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Iqtisodiy axborotlarni qayta ishlash natijasida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gishli boshqarish qarorlari ishlab chiqiladi. Axborotlarni qayta ishlash jarayonlari bir qancha amallarni o`z ichiga oladi va ular quyidagi bosqichlarga biriktiriladi.</w:t>
      </w:r>
    </w:p>
    <w:p w:rsidR="00EF58BA" w:rsidRPr="003957FF" w:rsidRDefault="00EF58BA" w:rsidP="00EF58BA">
      <w:pPr>
        <w:numPr>
          <w:ilvl w:val="0"/>
          <w:numId w:val="5"/>
        </w:numPr>
        <w:tabs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Asosiy bosqich.</w:t>
      </w:r>
    </w:p>
    <w:p w:rsidR="00EF58BA" w:rsidRPr="003957FF" w:rsidRDefault="00EF58BA" w:rsidP="00EF58BA">
      <w:pPr>
        <w:numPr>
          <w:ilvl w:val="0"/>
          <w:numId w:val="5"/>
        </w:numPr>
        <w:tabs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Yordamchi bosqich.</w:t>
      </w:r>
    </w:p>
    <w:p w:rsidR="00EF58BA" w:rsidRPr="003957FF" w:rsidRDefault="00EF58BA" w:rsidP="00EF58BA">
      <w:pPr>
        <w:numPr>
          <w:ilvl w:val="0"/>
          <w:numId w:val="5"/>
        </w:numPr>
        <w:tabs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lastRenderedPageBreak/>
        <w:t>Nazorat bosqichi.</w:t>
      </w:r>
    </w:p>
    <w:p w:rsidR="00EF58BA" w:rsidRPr="003957FF" w:rsidRDefault="00EF58BA" w:rsidP="00EF58BA">
      <w:pPr>
        <w:tabs>
          <w:tab w:val="left" w:pos="600"/>
        </w:tabs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Asosiy bosqichlar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vosita axborotlarni qayta ishlash bilan shugullanuvchi amallarni o`z ichiga oladi. Bu bosqich yuqori darajada avtomatlashtirilgan bo`lib, quyidagi amallardan tashkil topadi; </w:t>
      </w:r>
    </w:p>
    <w:p w:rsidR="00EF58BA" w:rsidRPr="003957FF" w:rsidRDefault="00EF58BA" w:rsidP="00EF58BA">
      <w:pPr>
        <w:numPr>
          <w:ilvl w:val="0"/>
          <w:numId w:val="6"/>
        </w:numPr>
        <w:tabs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Axborotlarni uzatish;</w:t>
      </w:r>
    </w:p>
    <w:p w:rsidR="00EF58BA" w:rsidRPr="003957FF" w:rsidRDefault="00EF58BA" w:rsidP="00EF58BA">
      <w:pPr>
        <w:numPr>
          <w:ilvl w:val="0"/>
          <w:numId w:val="6"/>
        </w:numPr>
        <w:tabs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Axborotlarni qabul qilish;</w:t>
      </w:r>
    </w:p>
    <w:p w:rsidR="00EF58BA" w:rsidRPr="003957FF" w:rsidRDefault="00EF58BA" w:rsidP="00EF58BA">
      <w:pPr>
        <w:numPr>
          <w:ilvl w:val="0"/>
          <w:numId w:val="6"/>
        </w:numPr>
        <w:tabs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EHMga kiritish;</w:t>
      </w:r>
    </w:p>
    <w:p w:rsidR="00EF58BA" w:rsidRPr="003957FF" w:rsidRDefault="00EF58BA" w:rsidP="00EF58BA">
      <w:pPr>
        <w:numPr>
          <w:ilvl w:val="0"/>
          <w:numId w:val="6"/>
        </w:numPr>
        <w:tabs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EHMda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vosita qayta ishlash;</w:t>
      </w:r>
    </w:p>
    <w:p w:rsidR="00EF58BA" w:rsidRPr="003957FF" w:rsidRDefault="00EF58BA" w:rsidP="00EF58BA">
      <w:pPr>
        <w:numPr>
          <w:ilvl w:val="0"/>
          <w:numId w:val="6"/>
        </w:numPr>
        <w:tabs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Natija olish;</w:t>
      </w:r>
    </w:p>
    <w:p w:rsidR="00EF58BA" w:rsidRPr="003957FF" w:rsidRDefault="00EF58BA" w:rsidP="00EF58BA">
      <w:pPr>
        <w:numPr>
          <w:ilvl w:val="0"/>
          <w:numId w:val="6"/>
        </w:numPr>
        <w:tabs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Foydalanuvchiga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tkazish.</w:t>
      </w:r>
    </w:p>
    <w:p w:rsidR="00EF58BA" w:rsidRPr="003957FF" w:rsidRDefault="00EF58BA" w:rsidP="00EF58BA">
      <w:pPr>
        <w:tabs>
          <w:tab w:val="left" w:pos="600"/>
        </w:tabs>
        <w:ind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Yordamchi bosqich amallari axborotlarni qayta ishlash jarayonining sifatiga ta'sir ko`rsatadi. Bu bosqich quyidagi amallarni o`z ichiga oladi:</w:t>
      </w:r>
    </w:p>
    <w:p w:rsidR="00EF58BA" w:rsidRPr="003957FF" w:rsidRDefault="00EF58BA" w:rsidP="00EF58BA">
      <w:pPr>
        <w:numPr>
          <w:ilvl w:val="0"/>
          <w:numId w:val="7"/>
        </w:numPr>
        <w:tabs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Axborotlarni o`lchash.Qayd qilish;</w:t>
      </w:r>
    </w:p>
    <w:p w:rsidR="00EF58BA" w:rsidRPr="003957FF" w:rsidRDefault="00EF58BA" w:rsidP="00EF58BA">
      <w:pPr>
        <w:numPr>
          <w:ilvl w:val="0"/>
          <w:numId w:val="7"/>
        </w:numPr>
        <w:tabs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Mashina tashuvchilarga o`tkazish;</w:t>
      </w:r>
    </w:p>
    <w:p w:rsidR="00EF58BA" w:rsidRPr="003957FF" w:rsidRDefault="00EF58BA" w:rsidP="00EF58BA">
      <w:pPr>
        <w:numPr>
          <w:ilvl w:val="0"/>
          <w:numId w:val="7"/>
        </w:numPr>
        <w:tabs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Birlamchi hujjatlarni qabul qilish;</w:t>
      </w:r>
    </w:p>
    <w:p w:rsidR="00EF58BA" w:rsidRPr="003957FF" w:rsidRDefault="00EF58BA" w:rsidP="00EF58BA">
      <w:pPr>
        <w:numPr>
          <w:ilvl w:val="0"/>
          <w:numId w:val="7"/>
        </w:numPr>
        <w:tabs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Axborotlarni saqlash.</w:t>
      </w:r>
    </w:p>
    <w:p w:rsidR="00EF58BA" w:rsidRPr="003957FF" w:rsidRDefault="00EF58BA" w:rsidP="00EF58BA">
      <w:pPr>
        <w:tabs>
          <w:tab w:val="left" w:pos="600"/>
        </w:tabs>
        <w:ind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Nazorat bosqichi quyidagi amallarni o`z ichiga oladi:</w:t>
      </w:r>
    </w:p>
    <w:p w:rsidR="00EF58BA" w:rsidRPr="003957FF" w:rsidRDefault="00EF58BA" w:rsidP="00EF58BA">
      <w:pPr>
        <w:numPr>
          <w:ilvl w:val="0"/>
          <w:numId w:val="8"/>
        </w:numPr>
        <w:tabs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Qabul qilingan axborotlarni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kshirish;</w:t>
      </w:r>
    </w:p>
    <w:p w:rsidR="00EF58BA" w:rsidRPr="003957FF" w:rsidRDefault="00EF58BA" w:rsidP="00EF58BA">
      <w:pPr>
        <w:numPr>
          <w:ilvl w:val="0"/>
          <w:numId w:val="8"/>
        </w:numPr>
        <w:tabs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Amallarni bajarilishini nazorat qilish;</w:t>
      </w:r>
    </w:p>
    <w:p w:rsidR="00EF58BA" w:rsidRPr="003957FF" w:rsidRDefault="00EF58BA" w:rsidP="00EF58BA">
      <w:pPr>
        <w:numPr>
          <w:ilvl w:val="0"/>
          <w:numId w:val="8"/>
        </w:numPr>
        <w:tabs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Xatolarini to`g`rilash;</w:t>
      </w:r>
    </w:p>
    <w:p w:rsidR="00EF58BA" w:rsidRPr="003957FF" w:rsidRDefault="00EF58BA" w:rsidP="00EF58BA">
      <w:pPr>
        <w:tabs>
          <w:tab w:val="left" w:pos="600"/>
        </w:tabs>
        <w:ind w:firstLine="600"/>
        <w:rPr>
          <w:sz w:val="28"/>
          <w:szCs w:val="28"/>
          <w:lang w:val="en-GB"/>
        </w:rPr>
      </w:pPr>
    </w:p>
    <w:p w:rsidR="00EF58BA" w:rsidRPr="003957FF" w:rsidRDefault="00EF58BA" w:rsidP="00EF58BA">
      <w:pPr>
        <w:tabs>
          <w:tab w:val="left" w:pos="600"/>
        </w:tabs>
        <w:ind w:firstLine="600"/>
        <w:rPr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 xml:space="preserve">Tayanch iboralar: </w:t>
      </w:r>
      <w:r w:rsidRPr="003957FF">
        <w:rPr>
          <w:sz w:val="28"/>
          <w:szCs w:val="28"/>
          <w:lang w:val="en-GB"/>
        </w:rPr>
        <w:t>axborot turlari, axborot xususiyatlari, iqtisodiy axborot, tizim, oqim, massiv, ko`rsatkich,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kvizit, axborotning o`lchov birliklari, asosiy, yordamchi, nazorat bosqichi</w:t>
      </w:r>
    </w:p>
    <w:p w:rsidR="00EF58BA" w:rsidRPr="003957FF" w:rsidRDefault="00EF58BA" w:rsidP="00EF58BA">
      <w:pPr>
        <w:tabs>
          <w:tab w:val="left" w:pos="600"/>
        </w:tabs>
        <w:ind w:firstLine="600"/>
        <w:rPr>
          <w:sz w:val="28"/>
          <w:szCs w:val="28"/>
          <w:lang w:val="en-GB"/>
        </w:rPr>
      </w:pPr>
    </w:p>
    <w:p w:rsidR="00EF58BA" w:rsidRPr="003957FF" w:rsidRDefault="00EF58BA" w:rsidP="00EF58BA">
      <w:pPr>
        <w:tabs>
          <w:tab w:val="left" w:pos="600"/>
        </w:tabs>
        <w:ind w:firstLine="600"/>
        <w:jc w:val="center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Takrorlash uchun savollar</w:t>
      </w:r>
    </w:p>
    <w:p w:rsidR="00EF58BA" w:rsidRPr="003957FF" w:rsidRDefault="00EF58BA" w:rsidP="00EF58BA">
      <w:pPr>
        <w:tabs>
          <w:tab w:val="left" w:pos="600"/>
          <w:tab w:val="left" w:pos="1080"/>
        </w:tabs>
        <w:ind w:firstLine="600"/>
        <w:jc w:val="center"/>
        <w:rPr>
          <w:b/>
          <w:bCs/>
          <w:sz w:val="28"/>
          <w:szCs w:val="28"/>
          <w:lang w:val="en-GB"/>
        </w:rPr>
      </w:pPr>
    </w:p>
    <w:p w:rsidR="00EF58BA" w:rsidRPr="003957FF" w:rsidRDefault="00EF58BA" w:rsidP="00EF58BA">
      <w:pPr>
        <w:numPr>
          <w:ilvl w:val="0"/>
          <w:numId w:val="10"/>
        </w:numPr>
        <w:tabs>
          <w:tab w:val="left" w:pos="600"/>
          <w:tab w:val="left" w:pos="108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xaqida tushuncha va uning ma'lumotdan farqi.</w:t>
      </w:r>
    </w:p>
    <w:p w:rsidR="00EF58BA" w:rsidRPr="003957FF" w:rsidRDefault="00EF58BA" w:rsidP="00EF58BA">
      <w:pPr>
        <w:numPr>
          <w:ilvl w:val="0"/>
          <w:numId w:val="10"/>
        </w:numPr>
        <w:tabs>
          <w:tab w:val="left" w:pos="600"/>
          <w:tab w:val="left" w:pos="108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O`zb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kiston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spublikasining «Axborot erkinligi va printsiplari to`g’risida»gi qonuni qachon qabul qilingan va n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cha moddadan iborat?</w:t>
      </w:r>
    </w:p>
    <w:p w:rsidR="00EF58BA" w:rsidRPr="003957FF" w:rsidRDefault="00EF58BA" w:rsidP="00EF58BA">
      <w:pPr>
        <w:numPr>
          <w:ilvl w:val="0"/>
          <w:numId w:val="10"/>
        </w:numPr>
        <w:tabs>
          <w:tab w:val="left" w:pos="600"/>
          <w:tab w:val="left" w:pos="108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Ushbu Qonuning vazifasi nimalardan iborat?</w:t>
      </w:r>
    </w:p>
    <w:p w:rsidR="00EF58BA" w:rsidRPr="003957FF" w:rsidRDefault="00EF58BA" w:rsidP="00EF58BA">
      <w:pPr>
        <w:numPr>
          <w:ilvl w:val="0"/>
          <w:numId w:val="10"/>
        </w:numPr>
        <w:tabs>
          <w:tab w:val="left" w:pos="600"/>
          <w:tab w:val="left" w:pos="108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Iqtisodiy axborotga ta'rif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ring.</w:t>
      </w:r>
    </w:p>
    <w:p w:rsidR="00EF58BA" w:rsidRPr="003957FF" w:rsidRDefault="00EF58BA" w:rsidP="00EF58BA">
      <w:pPr>
        <w:numPr>
          <w:ilvl w:val="0"/>
          <w:numId w:val="10"/>
        </w:numPr>
        <w:tabs>
          <w:tab w:val="left" w:pos="600"/>
          <w:tab w:val="left" w:pos="108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Iqtisodiy axborot qanday tuzilishga ega.</w:t>
      </w:r>
    </w:p>
    <w:p w:rsidR="00EF58BA" w:rsidRPr="003957FF" w:rsidRDefault="00EF58BA" w:rsidP="00EF58BA">
      <w:pPr>
        <w:numPr>
          <w:ilvl w:val="0"/>
          <w:numId w:val="10"/>
        </w:numPr>
        <w:tabs>
          <w:tab w:val="left" w:pos="600"/>
          <w:tab w:val="left" w:pos="108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Iqtisodiy axborotning turg`unlik darajasi qanday aniqlanadi?</w:t>
      </w:r>
    </w:p>
    <w:p w:rsidR="00EF58BA" w:rsidRPr="003957FF" w:rsidRDefault="00EF58BA" w:rsidP="00EF58BA">
      <w:pPr>
        <w:numPr>
          <w:ilvl w:val="0"/>
          <w:numId w:val="10"/>
        </w:numPr>
        <w:tabs>
          <w:tab w:val="left" w:pos="600"/>
          <w:tab w:val="left" w:pos="108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Axborotlarni qayta ishlash jarayonlari qanday bosqichlarga bo`linadi?</w:t>
      </w:r>
    </w:p>
    <w:p w:rsidR="00EF58BA" w:rsidRPr="003957FF" w:rsidRDefault="00EF58BA" w:rsidP="00EF58BA">
      <w:pPr>
        <w:numPr>
          <w:ilvl w:val="0"/>
          <w:numId w:val="10"/>
        </w:numPr>
        <w:tabs>
          <w:tab w:val="left" w:pos="600"/>
          <w:tab w:val="left" w:pos="108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Axborotni qayta ishlashning asosiy bosqichi qanday amallarni o`z ichiga oladi?</w:t>
      </w:r>
    </w:p>
    <w:p w:rsidR="00EF58BA" w:rsidRPr="003957FF" w:rsidRDefault="00EF58BA" w:rsidP="00EF58BA">
      <w:pPr>
        <w:numPr>
          <w:ilvl w:val="0"/>
          <w:numId w:val="10"/>
        </w:numPr>
        <w:tabs>
          <w:tab w:val="left" w:pos="600"/>
          <w:tab w:val="left" w:pos="108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Axborotni qayta ishlashning nazorat bosqichi qanday amallarni o`z ichiga oladi?</w:t>
      </w:r>
    </w:p>
    <w:p w:rsidR="00EF58BA" w:rsidRPr="003957FF" w:rsidRDefault="00EF58BA" w:rsidP="00EF58BA">
      <w:pPr>
        <w:numPr>
          <w:ilvl w:val="0"/>
          <w:numId w:val="10"/>
        </w:numPr>
        <w:tabs>
          <w:tab w:val="left" w:pos="600"/>
          <w:tab w:val="left" w:pos="108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Axborotni qayta ishlashning yordamchi bosqichi qanday amallarni o`z ichiga oladi?</w:t>
      </w:r>
    </w:p>
    <w:p w:rsidR="00EF58BA" w:rsidRPr="003957FF" w:rsidRDefault="00EF58BA" w:rsidP="00EF58BA">
      <w:pPr>
        <w:tabs>
          <w:tab w:val="left" w:pos="600"/>
        </w:tabs>
        <w:ind w:firstLine="600"/>
        <w:rPr>
          <w:sz w:val="28"/>
          <w:szCs w:val="28"/>
          <w:lang w:val="en-GB"/>
        </w:rPr>
      </w:pPr>
    </w:p>
    <w:p w:rsidR="00EF58BA" w:rsidRPr="003957FF" w:rsidRDefault="00EF58BA" w:rsidP="00EF58BA">
      <w:pPr>
        <w:ind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Adabiyotlar ro`yxati:</w:t>
      </w:r>
    </w:p>
    <w:p w:rsidR="00EF58BA" w:rsidRPr="003957FF" w:rsidRDefault="00EF58BA" w:rsidP="00EF58BA">
      <w:pPr>
        <w:ind w:firstLine="600"/>
        <w:jc w:val="both"/>
        <w:rPr>
          <w:sz w:val="28"/>
          <w:szCs w:val="28"/>
          <w:lang w:val="en-GB"/>
        </w:rPr>
      </w:pPr>
    </w:p>
    <w:p w:rsidR="00EF58BA" w:rsidRPr="003957FF" w:rsidRDefault="00EF58BA" w:rsidP="00EF58BA">
      <w:pPr>
        <w:numPr>
          <w:ilvl w:val="0"/>
          <w:numId w:val="9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lastRenderedPageBreak/>
        <w:t>O`zb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kiston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spublikasi Pr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zid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ntining 2002 yil 30 maydagi «Kompyut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rlashtirishni yanada rivojlantirish va axborot kommunikatsiya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joriy etish» to`g`risidagi Farmoni.</w:t>
      </w:r>
    </w:p>
    <w:p w:rsidR="00EF58BA" w:rsidRPr="003957FF" w:rsidRDefault="00EF58BA" w:rsidP="00EF58BA">
      <w:pPr>
        <w:numPr>
          <w:ilvl w:val="0"/>
          <w:numId w:val="9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Vazirlar Mahkamasining 2002 yil 6 iyundagi «Kompyut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rlashtirishni yanada rivojlantirish va axborot kommunikatsiya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joriy qilish chora-tadbirlari to`g`risida»gi 200-sonli Qarori.</w:t>
      </w:r>
    </w:p>
    <w:p w:rsidR="00EF58BA" w:rsidRPr="003957FF" w:rsidRDefault="00EF58BA" w:rsidP="00EF58BA">
      <w:pPr>
        <w:numPr>
          <w:ilvl w:val="0"/>
          <w:numId w:val="9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Milliy iqtisodda axborot tizimlari va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xnologiyalari. Oliy  o`quv yurtlari talabalari uchun qo`llanma. (Mualliflar: R.X.Alimov, B.Yu.Xodi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v, K.A.Alimov va boshqalar; S.S. G`ulomovning umumiy  tahriri ostida.) - T. «Sharq», 2004.  – 320 b.</w:t>
      </w:r>
    </w:p>
    <w:p w:rsidR="00EF58BA" w:rsidRPr="003957FF" w:rsidRDefault="00EF58BA" w:rsidP="00EF58BA">
      <w:pPr>
        <w:numPr>
          <w:ilvl w:val="0"/>
          <w:numId w:val="9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G`ulomov S.S. Bozor iqtisodiyoti va jamiyatni axborot-lashtirish. 1996.</w:t>
      </w:r>
    </w:p>
    <w:p w:rsidR="00EF58BA" w:rsidRPr="003957FF" w:rsidRDefault="00EF58BA" w:rsidP="00EF58BA">
      <w:pPr>
        <w:numPr>
          <w:ilvl w:val="0"/>
          <w:numId w:val="9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G`ulomov S.S. va boshqalar. Iqtisodiy informatika. 1999.</w:t>
      </w:r>
    </w:p>
    <w:p w:rsidR="00EF58BA" w:rsidRPr="003957FF" w:rsidRDefault="00EF58BA" w:rsidP="00EF58BA">
      <w:pPr>
        <w:numPr>
          <w:ilvl w:val="0"/>
          <w:numId w:val="9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G`ulomov S.S., Alimov R.X va boshqalar.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va tizimlari. 2001.</w:t>
      </w:r>
    </w:p>
    <w:p w:rsidR="00EF58BA" w:rsidRPr="003957FF" w:rsidRDefault="00EF58BA" w:rsidP="00EF58BA">
      <w:pPr>
        <w:numPr>
          <w:ilvl w:val="0"/>
          <w:numId w:val="9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Alimov R., Alimov Q., Abduvoxidov A. va boshqalar. Axborotlarni qayta ishlashning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xnologiyasi. T:-1999.</w:t>
      </w:r>
    </w:p>
    <w:p w:rsidR="00EF58BA" w:rsidRPr="003957FF" w:rsidRDefault="00EF58BA" w:rsidP="00EF58BA">
      <w:pPr>
        <w:numPr>
          <w:ilvl w:val="0"/>
          <w:numId w:val="9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Alimov R. va boshqalar.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xnologiyasi. O`quv qo`llanma. T:-TDIU, 2004.</w:t>
      </w:r>
    </w:p>
    <w:p w:rsidR="00EF58BA" w:rsidRPr="003957FF" w:rsidRDefault="00EF58BA" w:rsidP="00EF58BA">
      <w:pPr>
        <w:numPr>
          <w:ilvl w:val="0"/>
          <w:numId w:val="9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Alimov Q., Abduvoxidov A., Yulchieva G.T. Zamonaviy axborot - 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xnologiyalari. O`quv qo`llanma. T: - TDIU, 2004.  </w:t>
      </w:r>
    </w:p>
    <w:p w:rsidR="00EF58BA" w:rsidRPr="003957FF" w:rsidRDefault="00EF58BA" w:rsidP="00EF58BA">
      <w:pPr>
        <w:numPr>
          <w:ilvl w:val="0"/>
          <w:numId w:val="9"/>
        </w:numPr>
        <w:tabs>
          <w:tab w:val="left" w:pos="840"/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Alimov R.X., Yulchi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va G.T., Alishov Sh.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va tizimlari. Ma'ruza matnlari. T: - TDIU. 2005.</w:t>
      </w:r>
    </w:p>
    <w:p w:rsidR="00EF58BA" w:rsidRPr="003957FF" w:rsidRDefault="00EF58BA" w:rsidP="00EF58BA">
      <w:pPr>
        <w:numPr>
          <w:ilvl w:val="0"/>
          <w:numId w:val="9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Lutfulla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 X.S. va boshqalar. Iqtisodiyotda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va tizimlari. T: - TDIU, 2001.</w:t>
      </w:r>
    </w:p>
    <w:p w:rsidR="00EF58BA" w:rsidRPr="003957FF" w:rsidRDefault="00EF58BA" w:rsidP="00EF58BA">
      <w:pPr>
        <w:numPr>
          <w:ilvl w:val="0"/>
          <w:numId w:val="9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Abduvoxidov A.M., Yulchi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va G.T.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va tizimlari. Ma'ruza matnlari. T: - TDIU. 1999.</w:t>
      </w:r>
    </w:p>
    <w:p w:rsidR="00EF58BA" w:rsidRPr="003957FF" w:rsidRDefault="00EF58BA" w:rsidP="00EF58BA">
      <w:pPr>
        <w:numPr>
          <w:ilvl w:val="0"/>
          <w:numId w:val="9"/>
        </w:numPr>
        <w:tabs>
          <w:tab w:val="left" w:pos="60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Abduvoxidov A. va boshqalar. Zamonaviy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xnologiyalari. T: - TDIU, 1999.</w:t>
      </w:r>
    </w:p>
    <w:p w:rsidR="00EF58BA" w:rsidRPr="003957FF" w:rsidRDefault="00EF58BA" w:rsidP="00EF58BA">
      <w:pPr>
        <w:numPr>
          <w:ilvl w:val="0"/>
          <w:numId w:val="9"/>
        </w:numPr>
        <w:tabs>
          <w:tab w:val="left" w:pos="600"/>
          <w:tab w:val="left" w:pos="993"/>
        </w:tabs>
        <w:ind w:left="0" w:firstLine="600"/>
        <w:jc w:val="both"/>
        <w:rPr>
          <w:sz w:val="28"/>
          <w:szCs w:val="28"/>
        </w:rPr>
      </w:pPr>
      <w:r w:rsidRPr="003957FF">
        <w:rPr>
          <w:sz w:val="28"/>
          <w:szCs w:val="28"/>
        </w:rPr>
        <w:t>Володин К.И. и др. Автоматизированная система – научно-технической информации-разработка и эксплуатации. Финансы и статистика, 2004 – 192 с.</w:t>
      </w:r>
    </w:p>
    <w:p w:rsidR="005509E1" w:rsidRDefault="005509E1"/>
    <w:sectPr w:rsidR="005509E1" w:rsidSect="00550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ourier New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do_uzb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1F79"/>
    <w:multiLevelType w:val="hybridMultilevel"/>
    <w:tmpl w:val="1AD83B4A"/>
    <w:lvl w:ilvl="0" w:tplc="8856EEEC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">
    <w:nsid w:val="03E51300"/>
    <w:multiLevelType w:val="hybridMultilevel"/>
    <w:tmpl w:val="1FE6FF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BF495D"/>
    <w:multiLevelType w:val="hybridMultilevel"/>
    <w:tmpl w:val="8B6C2AD6"/>
    <w:lvl w:ilvl="0" w:tplc="8856EEEC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3">
    <w:nsid w:val="178A4010"/>
    <w:multiLevelType w:val="hybridMultilevel"/>
    <w:tmpl w:val="B6008E4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1FE54295"/>
    <w:multiLevelType w:val="hybridMultilevel"/>
    <w:tmpl w:val="10EEC7C2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2283298A"/>
    <w:multiLevelType w:val="hybridMultilevel"/>
    <w:tmpl w:val="B0EA8190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6">
    <w:nsid w:val="355C41C9"/>
    <w:multiLevelType w:val="hybridMultilevel"/>
    <w:tmpl w:val="F2568E8E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>
    <w:nsid w:val="4C5064C6"/>
    <w:multiLevelType w:val="hybridMultilevel"/>
    <w:tmpl w:val="8032A4F8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8">
    <w:nsid w:val="760C69AC"/>
    <w:multiLevelType w:val="hybridMultilevel"/>
    <w:tmpl w:val="4F0040DE"/>
    <w:lvl w:ilvl="0" w:tplc="F1806D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711072"/>
    <w:multiLevelType w:val="hybridMultilevel"/>
    <w:tmpl w:val="3078F542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F58BA"/>
    <w:rsid w:val="005509E1"/>
    <w:rsid w:val="00EF5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List 4"/>
    <w:basedOn w:val="a"/>
    <w:uiPriority w:val="99"/>
    <w:rsid w:val="00EF58BA"/>
    <w:pPr>
      <w:ind w:left="1132" w:hanging="283"/>
    </w:pPr>
    <w:rPr>
      <w:rFonts w:ascii="Bodo_uzb" w:hAnsi="Bodo_uzb" w:cs="Bodo_uzb"/>
      <w:sz w:val="28"/>
      <w:szCs w:val="28"/>
    </w:rPr>
  </w:style>
  <w:style w:type="paragraph" w:styleId="3">
    <w:name w:val="List 3"/>
    <w:basedOn w:val="a"/>
    <w:uiPriority w:val="99"/>
    <w:rsid w:val="00EF58BA"/>
    <w:pPr>
      <w:ind w:left="849" w:hanging="283"/>
    </w:pPr>
    <w:rPr>
      <w:rFonts w:ascii="Bodo_uzb" w:hAnsi="Bodo_uzb" w:cs="Bodo_uzb"/>
      <w:sz w:val="28"/>
      <w:szCs w:val="28"/>
    </w:rPr>
  </w:style>
  <w:style w:type="paragraph" w:styleId="a3">
    <w:name w:val="List Continue"/>
    <w:basedOn w:val="a"/>
    <w:uiPriority w:val="99"/>
    <w:rsid w:val="00EF58BA"/>
    <w:pPr>
      <w:spacing w:after="120"/>
      <w:ind w:left="283"/>
    </w:pPr>
    <w:rPr>
      <w:rFonts w:ascii="Bodo_uzb" w:hAnsi="Bodo_uzb" w:cs="Bodo_uzb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1302</Words>
  <Characters>7425</Characters>
  <Application>Microsoft Office Word</Application>
  <DocSecurity>0</DocSecurity>
  <Lines>61</Lines>
  <Paragraphs>17</Paragraphs>
  <ScaleCrop>false</ScaleCrop>
  <Company>Melkosoft</Company>
  <LinksUpToDate>false</LinksUpToDate>
  <CharactersWithSpaces>8710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2011-04-06T08:47:00Z</dcterms:created>
  <dcterms:modified xsi:type="dcterms:W3CDTF">2011-04-06T08:47:00Z</dcterms:modified>
</cp:coreProperties>
</file>